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7D90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附件10</w:t>
      </w:r>
    </w:p>
    <w:p w14:paraId="07B26A7D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Toc471393642"/>
      <w:bookmarkStart w:id="1" w:name="_Toc21209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                           教研室副主任职责</w:t>
      </w:r>
      <w:bookmarkEnd w:id="0"/>
      <w:bookmarkEnd w:id="1"/>
    </w:p>
    <w:p w14:paraId="1E2732E3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协助教研室主任工作,负责组织本科教学、学科建设、研究生培养等具体工作；</w:t>
      </w:r>
    </w:p>
    <w:p w14:paraId="4F71A760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负责教学任务的具体安排,熟悉教学大纲内容,掌握各层次教学进度；</w:t>
      </w:r>
    </w:p>
    <w:p w14:paraId="50108EA4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负责组织教学活动,研究教学改革,组织撰写教学论文,新教师试讲,同行教评, 了解学生教评,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教案书写、听课记录等工作；</w:t>
      </w:r>
    </w:p>
    <w:p w14:paraId="0DEA05FE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负责组织出题、监考、评审等工作；</w:t>
      </w:r>
    </w:p>
    <w:p w14:paraId="01A1EC65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落实研究生培养计划；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4C63D350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实习讲座活动；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 w14:paraId="04BAAE74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负责编写教材,教学大纲,毕业实习大纲；</w:t>
      </w:r>
    </w:p>
    <w:p w14:paraId="5B167E07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负责审核、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学科建设档案及教学档案的填写工作；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 w14:paraId="01D8BBAD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深入教学实践,探讨教学规律,增强教学意识,反馈教学信息,解决实际问题,提高教学质量。</w:t>
      </w:r>
    </w:p>
    <w:p w14:paraId="397CE29A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对教研室主任负责, 每学期向教研室汇报工作 。</w:t>
      </w:r>
    </w:p>
    <w:p w14:paraId="446B6DD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0338F"/>
    <w:multiLevelType w:val="singleLevel"/>
    <w:tmpl w:val="FE3033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00C"/>
    <w:rsid w:val="09AB1C33"/>
    <w:rsid w:val="19875F8D"/>
    <w:rsid w:val="266E600C"/>
    <w:rsid w:val="27347A60"/>
    <w:rsid w:val="2CF745D5"/>
    <w:rsid w:val="325A72CE"/>
    <w:rsid w:val="342B252D"/>
    <w:rsid w:val="3FE4166E"/>
    <w:rsid w:val="430C2A5A"/>
    <w:rsid w:val="49B72B37"/>
    <w:rsid w:val="4FC41D15"/>
    <w:rsid w:val="555E422A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2025-01-20T03:07:00Z</dcterms:created>
  <dc:creator>华睿科技</dc:creator>
  <cp:lastModifiedBy>华睿科技</cp:lastModifiedBy>
  <dcterms:modified xsi:type="dcterms:W3CDTF">2025-01-20T03:08:35Z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B1F9CEBED2404B2189EFB93C4E32D578_13</vt:lpwstr>
  </property>
  <property fmtid="{D5CDD505-2E9C-101B-9397-08002B2CF9AE}" pid="4" name="KSOTemplateDocerSaveRecord">
    <vt:lpwstr>eyJoZGlkIjoiMTQ5MzVhYjVhMmMzMmI5MzEyYWJiNDMxMzczOWQyN2UifQ==</vt:lpwstr>
  </property>
</Properties>
</file>