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5F1CE">
      <w:pPr>
        <w:spacing w:line="360" w:lineRule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 w14:paraId="1D1156FF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锦州医科大学第三临床医学院</w:t>
      </w:r>
    </w:p>
    <w:p w14:paraId="1EBFE8E0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听课制度</w:t>
      </w:r>
    </w:p>
    <w:p w14:paraId="5EE80CB4">
      <w:pPr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建立和完善教学质量控制体系，提高教学质量，及时了解教师的教学水平，发现、总结和推广好的教学方法，解决教学中存在的共性问题，达到教师之间相互了解、相互学习、共同提高教学水平的目的，制定本制度。</w:t>
      </w:r>
    </w:p>
    <w:p w14:paraId="106C1FE6">
      <w:p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一、听课人员及时间要求</w:t>
      </w:r>
    </w:p>
    <w:p w14:paraId="16297F3A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院领导每学期听课时数不少于4学时，分管教学工作副院长每学期听课时数不少于6学时。</w:t>
      </w:r>
    </w:p>
    <w:p w14:paraId="6C11C258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教务部（正、副部长）及主管教学的科员每学期听课6学时。</w:t>
      </w:r>
    </w:p>
    <w:p w14:paraId="524CD44E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教研室主任、副主任每学期听课6学时。（或根据教研室具体情况，教研室正、副主任每学期对本教研室所有主、辅讲教师的课至少听课一次。）</w:t>
      </w:r>
    </w:p>
    <w:p w14:paraId="54C16408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各教研室教师之间相互听课。每学期听课6学时。</w:t>
      </w:r>
    </w:p>
    <w:p w14:paraId="04758911">
      <w:p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二、听课内容及管理要求</w:t>
      </w:r>
    </w:p>
    <w:p w14:paraId="393BC85C">
      <w:pPr>
        <w:numPr>
          <w:ilvl w:val="0"/>
          <w:numId w:val="2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所有听课人员应在听课前了解本次课《教学大纲》的要求、教学目的、内容。</w:t>
      </w:r>
    </w:p>
    <w:p w14:paraId="5681CC44">
      <w:pPr>
        <w:numPr>
          <w:ilvl w:val="0"/>
          <w:numId w:val="2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听课人员在听课时应做好记录，并对教学目标、内容、方法、手段、效果等作出简要评语，课后与授课教师沟通，反馈信息。填写评价表。</w:t>
      </w:r>
    </w:p>
    <w:p w14:paraId="281508F0">
      <w:pPr>
        <w:numPr>
          <w:ilvl w:val="0"/>
          <w:numId w:val="2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教研室主任要对先进的教学方法、手段进行总结推广，对提出的问题及时提出改进建议。</w:t>
      </w:r>
    </w:p>
    <w:p w14:paraId="157AE1CA">
      <w:r>
        <w:rPr>
          <w:rFonts w:hint="eastAsia" w:ascii="仿宋_GB2312" w:eastAsia="仿宋_GB2312"/>
          <w:sz w:val="32"/>
          <w:szCs w:val="32"/>
        </w:rPr>
        <w:t>每学期结束前两周，各教研室汇总听课情况，填写听课评价表，报教务部。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4C3289"/>
    <w:multiLevelType w:val="singleLevel"/>
    <w:tmpl w:val="3D4C328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DC2ED5A"/>
    <w:multiLevelType w:val="singleLevel"/>
    <w:tmpl w:val="4DC2ED5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0F73"/>
    <w:rsid w:val="09AB1C33"/>
    <w:rsid w:val="11067B5C"/>
    <w:rsid w:val="19875F8D"/>
    <w:rsid w:val="27347A60"/>
    <w:rsid w:val="2CF745D5"/>
    <w:rsid w:val="325A72CE"/>
    <w:rsid w:val="3B8C1FA8"/>
    <w:rsid w:val="3FE4166E"/>
    <w:rsid w:val="430C2A5A"/>
    <w:rsid w:val="4FC41D15"/>
    <w:rsid w:val="508545E5"/>
    <w:rsid w:val="555E422A"/>
    <w:rsid w:val="5B874E3C"/>
    <w:rsid w:val="5E490F73"/>
    <w:rsid w:val="62794309"/>
    <w:rsid w:val="6AEB43DD"/>
    <w:rsid w:val="721C4110"/>
    <w:rsid w:val="7C3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2025-01-20T03:02:00Z</dcterms:created>
  <dc:creator>华睿科技</dc:creator>
  <cp:lastModifiedBy>华睿科技</cp:lastModifiedBy>
  <dcterms:modified xsi:type="dcterms:W3CDTF">2025-01-20T03:05:55Z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300623BD4867409FA667402DB1314294_13</vt:lpwstr>
  </property>
  <property fmtid="{D5CDD505-2E9C-101B-9397-08002B2CF9AE}" pid="4" name="KSOTemplateDocerSaveRecord">
    <vt:lpwstr>eyJoZGlkIjoiMTQ5MzVhYjVhMmMzMmI5MzEyYWJiNDMxMzczOWQyN2UifQ==</vt:lpwstr>
  </property>
</Properties>
</file>